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55"/>
        <w:gridCol w:w="4138"/>
        <w:gridCol w:w="843"/>
        <w:gridCol w:w="2096"/>
      </w:tblGrid>
      <w:tr w:rsidR="006E3A23" w:rsidRPr="006E3A23" w14:paraId="5024FCE0" w14:textId="2CF3DB48" w:rsidTr="002F4049">
        <w:trPr>
          <w:trHeight w:val="978"/>
        </w:trPr>
        <w:tc>
          <w:tcPr>
            <w:tcW w:w="6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14:paraId="692B1181" w14:textId="1CA42B44" w:rsidR="00654A01" w:rsidRPr="007E2B9B" w:rsidRDefault="009E69BB" w:rsidP="00654A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b/>
                <w:bCs/>
                <w:color w:val="20126E"/>
                <w:kern w:val="0"/>
                <w:lang w:eastAsia="nl-NL"/>
                <w14:ligatures w14:val="none"/>
              </w:rPr>
              <w:t>Kijkwijzer</w:t>
            </w:r>
            <w:r w:rsidR="00DC76FD" w:rsidRPr="007E2B9B">
              <w:rPr>
                <w:rFonts w:ascii="Arial" w:eastAsia="Times New Roman" w:hAnsi="Arial" w:cs="Arial"/>
                <w:b/>
                <w:bCs/>
                <w:color w:val="20126E"/>
                <w:kern w:val="0"/>
                <w:lang w:eastAsia="nl-NL"/>
                <w14:ligatures w14:val="none"/>
              </w:rPr>
              <w:t xml:space="preserve"> 4</w:t>
            </w:r>
            <w:r w:rsidRPr="007E2B9B">
              <w:rPr>
                <w:rFonts w:ascii="Arial" w:eastAsia="Times New Roman" w:hAnsi="Arial" w:cs="Arial"/>
                <w:b/>
                <w:bCs/>
                <w:color w:val="20126E"/>
                <w:kern w:val="0"/>
                <w:lang w:eastAsia="nl-NL"/>
                <w14:ligatures w14:val="none"/>
              </w:rPr>
              <w:t>b</w:t>
            </w:r>
            <w:r w:rsidR="00DC76FD" w:rsidRPr="007E2B9B">
              <w:rPr>
                <w:rFonts w:ascii="Arial" w:eastAsia="Times New Roman" w:hAnsi="Arial" w:cs="Arial"/>
                <w:b/>
                <w:bCs/>
                <w:color w:val="20126E"/>
                <w:kern w:val="0"/>
                <w:lang w:eastAsia="nl-NL"/>
                <w14:ligatures w14:val="none"/>
              </w:rPr>
              <w:t xml:space="preserve"> </w:t>
            </w:r>
            <w:r w:rsidR="00654A01"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Voorbereiding gesprek voor de docent</w:t>
            </w:r>
          </w:p>
          <w:p w14:paraId="4D2AA86D" w14:textId="459EB7E6" w:rsidR="006E3A23" w:rsidRPr="007E2B9B" w:rsidRDefault="00654A01" w:rsidP="001613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b/>
                <w:bCs/>
                <w:color w:val="20126E"/>
                <w:kern w:val="0"/>
                <w:lang w:eastAsia="nl-NL"/>
                <w14:ligatures w14:val="none"/>
              </w:rPr>
              <w:br/>
            </w:r>
            <w:r w:rsidR="006E3A23" w:rsidRPr="007E2B9B">
              <w:rPr>
                <w:rFonts w:ascii="Arial" w:eastAsia="Times New Roman" w:hAnsi="Arial" w:cs="Arial"/>
                <w:b/>
                <w:bCs/>
                <w:color w:val="20126E"/>
                <w:kern w:val="0"/>
                <w:lang w:eastAsia="nl-NL"/>
                <w14:ligatures w14:val="none"/>
              </w:rPr>
              <w:t>Pedagogisch Didactisch Coachen</w:t>
            </w:r>
          </w:p>
          <w:p w14:paraId="378DA5F8" w14:textId="364E9C2A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30298E" w14:textId="683FAC24" w:rsidR="006E3A23" w:rsidRPr="006E3A23" w:rsidRDefault="00F132D1" w:rsidP="006E3A2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DBBC734" wp14:editId="2CDC0715">
                  <wp:extent cx="968375" cy="563880"/>
                  <wp:effectExtent l="0" t="0" r="3175" b="762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B9B" w:rsidRPr="007E2B9B" w14:paraId="573BEE59" w14:textId="77777777" w:rsidTr="27F0E3F9">
        <w:trPr>
          <w:trHeight w:val="135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D6F1C3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sz w:val="20"/>
                <w:szCs w:val="20"/>
                <w:lang w:eastAsia="nl-NL"/>
                <w14:ligatures w14:val="none"/>
              </w:rPr>
              <w:t>Naam </w:t>
            </w:r>
          </w:p>
        </w:tc>
        <w:tc>
          <w:tcPr>
            <w:tcW w:w="7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059BEF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7E2B9B" w:rsidRPr="007E2B9B" w14:paraId="52757884" w14:textId="77777777" w:rsidTr="27F0E3F9">
        <w:trPr>
          <w:trHeight w:val="300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09D4E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sz w:val="20"/>
                <w:szCs w:val="20"/>
                <w:lang w:eastAsia="nl-NL"/>
                <w14:ligatures w14:val="none"/>
              </w:rPr>
              <w:t>Leervraag </w:t>
            </w:r>
          </w:p>
        </w:tc>
        <w:tc>
          <w:tcPr>
            <w:tcW w:w="7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8045C6" w14:textId="6E6C9935" w:rsidR="00403277" w:rsidRPr="005168B7" w:rsidRDefault="00403277" w:rsidP="00403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kern w:val="0"/>
                <w:lang w:eastAsia="nl-NL"/>
                <w14:ligatures w14:val="none"/>
              </w:rPr>
            </w:pPr>
            <w:r w:rsidRPr="005168B7">
              <w:rPr>
                <w:rFonts w:ascii="Arial" w:eastAsia="Times New Roman" w:hAnsi="Arial" w:cs="Arial"/>
                <w:b/>
                <w:bCs/>
                <w:i/>
                <w:iCs/>
                <w:color w:val="EE0000"/>
                <w:kern w:val="0"/>
                <w:lang w:eastAsia="nl-NL"/>
                <w14:ligatures w14:val="none"/>
              </w:rPr>
              <w:t>Hoe kan ik tijdens mijn theorie - &amp; praktijklessen de uitleg zo structureren en afwisselen met interactieve werkvormen dat de studenten actief betrokken blijven en ik zelf de regie behoud?</w:t>
            </w:r>
          </w:p>
          <w:p w14:paraId="0B1F7FC6" w14:textId="1A01B63E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7E2B9B" w:rsidRPr="007E2B9B" w14:paraId="74840BA2" w14:textId="77777777" w:rsidTr="27F0E3F9">
        <w:trPr>
          <w:trHeight w:val="300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D148" w14:textId="1114F818" w:rsidR="00DC76FD" w:rsidRPr="007E2B9B" w:rsidRDefault="00DC76FD" w:rsidP="006E3A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26E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sz w:val="20"/>
                <w:szCs w:val="20"/>
                <w:lang w:eastAsia="nl-NL"/>
                <w14:ligatures w14:val="none"/>
              </w:rPr>
              <w:t>Link naar filmbeelden</w:t>
            </w:r>
          </w:p>
        </w:tc>
        <w:tc>
          <w:tcPr>
            <w:tcW w:w="7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6D4F9F" w14:textId="77777777" w:rsidR="004237DE" w:rsidRPr="004237DE" w:rsidRDefault="004237DE" w:rsidP="004237D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</w:pPr>
            <w:hyperlink r:id="rId8" w:history="1">
              <w:r w:rsidRPr="004237DE">
                <w:rPr>
                  <w:rStyle w:val="Hyperlink"/>
                  <w:rFonts w:ascii="Arial" w:eastAsia="Times New Roman" w:hAnsi="Arial" w:cs="Arial"/>
                  <w:kern w:val="0"/>
                  <w:lang w:eastAsia="nl-NL"/>
                  <w14:ligatures w14:val="none"/>
                </w:rPr>
                <w:t>Marcel.mp4</w:t>
              </w:r>
            </w:hyperlink>
          </w:p>
          <w:p w14:paraId="7CFF9856" w14:textId="77777777" w:rsidR="00DC76FD" w:rsidRPr="007E2B9B" w:rsidRDefault="00DC76FD" w:rsidP="006E3A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</w:pPr>
          </w:p>
        </w:tc>
      </w:tr>
      <w:tr w:rsidR="007E2B9B" w:rsidRPr="007E2B9B" w14:paraId="3050407D" w14:textId="77777777" w:rsidTr="27F0E3F9">
        <w:trPr>
          <w:trHeight w:val="300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99EB" w14:textId="77777777" w:rsidR="00DC76FD" w:rsidRPr="007E2B9B" w:rsidRDefault="00DC76FD" w:rsidP="006E3A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</w:pPr>
          </w:p>
        </w:tc>
        <w:tc>
          <w:tcPr>
            <w:tcW w:w="7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E7BCD" w14:textId="77777777" w:rsidR="00DC76FD" w:rsidRPr="007E2B9B" w:rsidRDefault="00DC76FD" w:rsidP="006E3A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</w:pPr>
          </w:p>
        </w:tc>
      </w:tr>
      <w:tr w:rsidR="007E2B9B" w:rsidRPr="007E2B9B" w14:paraId="5FE28037" w14:textId="77777777" w:rsidTr="27F0E3F9">
        <w:trPr>
          <w:trHeight w:val="300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B8ACF0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Fragment 1 en 2  </w:t>
            </w:r>
          </w:p>
        </w:tc>
        <w:tc>
          <w:tcPr>
            <w:tcW w:w="7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CF70C5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Selecteer 2 fragmenten waar je tevreden over bent </w:t>
            </w:r>
          </w:p>
          <w:p w14:paraId="2425F987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7E2B9B" w:rsidRPr="007E2B9B" w14:paraId="13F4479C" w14:textId="77777777" w:rsidTr="27F0E3F9">
        <w:trPr>
          <w:trHeight w:val="300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5DA576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Fragment 3 </w:t>
            </w:r>
          </w:p>
        </w:tc>
        <w:tc>
          <w:tcPr>
            <w:tcW w:w="7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A14D6D" w14:textId="7F9230CF" w:rsidR="006E3A23" w:rsidRPr="007E2B9B" w:rsidRDefault="006E3A23" w:rsidP="27F0E3F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Selecteer 1 fragment waar je</w:t>
            </w:r>
            <w:r w:rsidR="7C1A0E29"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een ontwikkelkans ziet</w:t>
            </w:r>
          </w:p>
          <w:p w14:paraId="452412DB" w14:textId="77777777" w:rsidR="006E3A23" w:rsidRPr="007E2B9B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E2B9B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7EE100DD" w14:textId="77777777" w:rsidTr="0015064A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26E"/>
            <w:hideMark/>
          </w:tcPr>
          <w:p w14:paraId="3899DB62" w14:textId="2AE969D0" w:rsidR="00161370" w:rsidRPr="00C5448A" w:rsidRDefault="006E3A23" w:rsidP="00C54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  <w:r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Fragment 1: Selecteer een moment waarop je zelf vindt dat het goed gaat</w:t>
            </w:r>
            <w:r w:rsidR="00DC76FD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 xml:space="preserve"> </w:t>
            </w:r>
          </w:p>
          <w:p w14:paraId="180DCEDA" w14:textId="3FC0AEE4" w:rsidR="006E3A23" w:rsidRPr="00C5448A" w:rsidRDefault="00DC76FD" w:rsidP="00DC7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nl-NL"/>
                <w14:ligatures w14:val="none"/>
              </w:rPr>
            </w:pPr>
            <w:r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 xml:space="preserve">ten aanzien van jouw leervraag. </w:t>
            </w:r>
            <w:r w:rsidR="006E3A23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Dit fragment duurt ongeveer 2 minuten. </w:t>
            </w:r>
            <w:r w:rsidR="00C7035E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br/>
            </w:r>
            <w:r w:rsidR="00C7035E" w:rsidRPr="00C5448A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Waarnemen: de eerste indruk</w:t>
            </w:r>
          </w:p>
          <w:p w14:paraId="64C5447B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D461E6" w:rsidRPr="00D461E6" w14:paraId="1D574DA3" w14:textId="77777777" w:rsidTr="00EF19C1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EB2ADA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Tijd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98D85F" w14:textId="77777777" w:rsidR="00BE1B90" w:rsidRPr="00D461E6" w:rsidRDefault="00BE1B90" w:rsidP="00BE1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Video-interactie-analyse</w:t>
            </w:r>
          </w:p>
          <w:p w14:paraId="3F9705FA" w14:textId="36B199AA" w:rsidR="006E3A23" w:rsidRPr="00D461E6" w:rsidRDefault="00BE1B90" w:rsidP="00BE1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D2D80" w14:textId="6ECE6D34" w:rsidR="006E3A23" w:rsidRPr="00D461E6" w:rsidRDefault="006E3A23" w:rsidP="006E3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Reflectie op </w:t>
            </w:r>
            <w:r w:rsidR="004D69D2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jouw</w:t>
            </w: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inbreng in dat fragment </w:t>
            </w:r>
          </w:p>
        </w:tc>
      </w:tr>
      <w:tr w:rsidR="00D461E6" w:rsidRPr="00D461E6" w14:paraId="6BF785C0" w14:textId="77777777" w:rsidTr="00EF19C1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4A1A4A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DF6BF0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3CB4F9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D461E6" w:rsidRPr="00D461E6" w14:paraId="7B9026AD" w14:textId="77777777" w:rsidTr="27F0E3F9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D31A07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A3B02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ABF8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774E07" w:rsidRPr="00774E07" w14:paraId="2CDEE1AA" w14:textId="77777777" w:rsidTr="0015064A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26E"/>
            <w:hideMark/>
          </w:tcPr>
          <w:p w14:paraId="312CE2A0" w14:textId="5064B7B2" w:rsidR="00DC76FD" w:rsidRPr="00774E07" w:rsidRDefault="006E3A23" w:rsidP="00C54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 Fragment 2: </w:t>
            </w:r>
            <w:r w:rsidR="00DC76FD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 xml:space="preserve">Selecteer een moment waarop je zelf vindt dat het goed gaat </w:t>
            </w:r>
            <w:r w:rsidR="00161370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br/>
            </w:r>
            <w:r w:rsidR="00DC76FD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ten aanzien van jouw leervraag. Dit fragment duurt ongeveer 2 minuten.</w:t>
            </w:r>
            <w:r w:rsidR="00C7035E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br/>
            </w:r>
            <w:r w:rsidR="00C7035E" w:rsidRPr="00C5448A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Waarnemen: de eerste indruk</w:t>
            </w:r>
            <w:r w:rsidR="00DC76FD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 </w:t>
            </w:r>
            <w:r w:rsidR="00DC76FD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br/>
            </w:r>
          </w:p>
          <w:p w14:paraId="07D90D46" w14:textId="21FED6F7" w:rsidR="006E3A23" w:rsidRPr="00774E07" w:rsidRDefault="006E3A23" w:rsidP="00DC7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D461E6" w:rsidRPr="00D461E6" w14:paraId="51868AF8" w14:textId="77777777" w:rsidTr="00EF19C1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84092D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Tijd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FB5AEF" w14:textId="77777777" w:rsidR="00BE1B90" w:rsidRPr="00D461E6" w:rsidRDefault="00BE1B90" w:rsidP="00BE1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Video-interactie-analyse</w:t>
            </w:r>
          </w:p>
          <w:p w14:paraId="1CB296E8" w14:textId="5FDC6DE5" w:rsidR="006E3A23" w:rsidRPr="00D461E6" w:rsidRDefault="00BE1B90" w:rsidP="00BE1B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53F264" w14:textId="7C985D72" w:rsidR="006E3A23" w:rsidRPr="00D461E6" w:rsidRDefault="00EF19C1" w:rsidP="006E3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Reflectie op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</w:t>
            </w:r>
            <w:r w:rsidR="004D69D2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jouw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inbreng in dat fragment </w:t>
            </w:r>
          </w:p>
        </w:tc>
      </w:tr>
      <w:tr w:rsidR="00D461E6" w:rsidRPr="00D461E6" w14:paraId="27732ED1" w14:textId="77777777" w:rsidTr="27F0E3F9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8E1F1E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C7F44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B2479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 </w:t>
            </w:r>
          </w:p>
        </w:tc>
      </w:tr>
      <w:tr w:rsidR="00D461E6" w:rsidRPr="00D461E6" w14:paraId="5B87E336" w14:textId="77777777" w:rsidTr="27F0E3F9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D7E152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BAEA6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086B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774E07" w:rsidRPr="00774E07" w14:paraId="4B43BDE7" w14:textId="77777777" w:rsidTr="0015064A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26E"/>
            <w:hideMark/>
          </w:tcPr>
          <w:p w14:paraId="08AED377" w14:textId="42E81223" w:rsidR="006E3A23" w:rsidRPr="00774E07" w:rsidRDefault="006E3A23" w:rsidP="006E3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 Fragment 3: Selecteer een moment waarop je</w:t>
            </w:r>
            <w:r w:rsidR="3B2A387D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 xml:space="preserve"> een ontwikkelkans ziet ten aanzien </w:t>
            </w:r>
            <w:r w:rsidRPr="00774E07">
              <w:rPr>
                <w:color w:val="FFFFFF" w:themeColor="background1"/>
              </w:rPr>
              <w:br/>
            </w:r>
            <w:r w:rsidR="3B2A387D"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 xml:space="preserve">van jouw leervraag. </w:t>
            </w:r>
            <w:r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Dit fragment duurt ongeveer 2 minuten. </w:t>
            </w:r>
            <w:r w:rsidR="00C7035E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br/>
            </w:r>
            <w:r w:rsidR="00C7035E" w:rsidRPr="00970F8D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Waarnemen: de eerste indruk</w:t>
            </w:r>
          </w:p>
          <w:p w14:paraId="35F320F2" w14:textId="77777777" w:rsidR="006E3A23" w:rsidRPr="00774E07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74E07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 </w:t>
            </w:r>
          </w:p>
        </w:tc>
      </w:tr>
      <w:tr w:rsidR="00D461E6" w:rsidRPr="00D461E6" w14:paraId="57201EA4" w14:textId="77777777" w:rsidTr="00EF19C1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D92688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Tijd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A7DA31" w14:textId="7499B98E" w:rsidR="006E3A23" w:rsidRPr="00D461E6" w:rsidRDefault="00757520" w:rsidP="006E3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Video-interactie-analyse</w:t>
            </w:r>
          </w:p>
          <w:p w14:paraId="336A58C7" w14:textId="77777777" w:rsidR="006E3A23" w:rsidRPr="00D461E6" w:rsidRDefault="006E3A23" w:rsidP="006E3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DC9A82" w14:textId="7D8D6CAD" w:rsidR="006E3A23" w:rsidRPr="00D461E6" w:rsidRDefault="00EF19C1" w:rsidP="006E3A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Reflectie</w:t>
            </w:r>
            <w:r w:rsidR="0015064A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op</w:t>
            </w:r>
            <w:r w:rsidR="004D69D2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jouw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inbreng in dat fragment </w:t>
            </w:r>
          </w:p>
        </w:tc>
      </w:tr>
      <w:tr w:rsidR="00D461E6" w:rsidRPr="00D461E6" w14:paraId="00137FF4" w14:textId="77777777" w:rsidTr="27F0E3F9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445E9F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EBE40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55179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D461E6" w:rsidRPr="00D461E6" w14:paraId="2106C6B3" w14:textId="77777777" w:rsidTr="27F0E3F9">
        <w:trPr>
          <w:trHeight w:val="300"/>
        </w:trPr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2063D3" w14:textId="506A95FB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A24144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AE83E5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FD218A" w:rsidRPr="00FD218A" w14:paraId="7FB400F6" w14:textId="77777777" w:rsidTr="00FD218A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26E"/>
            <w:hideMark/>
          </w:tcPr>
          <w:p w14:paraId="1C017A0D" w14:textId="1A5023CC" w:rsidR="006E3A23" w:rsidRPr="00FD218A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D218A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 xml:space="preserve">Invullen </w:t>
            </w:r>
            <w:r w:rsidR="001A2932" w:rsidRPr="00FD218A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tijdens/</w:t>
            </w:r>
            <w:r w:rsidRPr="00FD218A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 xml:space="preserve"> na het gesprek </w:t>
            </w:r>
          </w:p>
        </w:tc>
      </w:tr>
      <w:tr w:rsidR="006E3A23" w:rsidRPr="006E3A23" w14:paraId="28C74D66" w14:textId="77777777" w:rsidTr="27F0E3F9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5DF12" w14:textId="439F6FCB" w:rsidR="006E3A23" w:rsidRPr="00D461E6" w:rsidRDefault="00B622B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Kern: 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Welke feedback is voor jou het meest relevant? </w:t>
            </w:r>
          </w:p>
          <w:p w14:paraId="0B9B7934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  <w:p w14:paraId="66857430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2BE9B677" w14:textId="77777777" w:rsidTr="27F0E3F9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1147B" w14:textId="2DFF32DE" w:rsidR="006E3A23" w:rsidRPr="00D461E6" w:rsidRDefault="00F25464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Opties: 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Formuleer eventueel een nieuwe leervraag</w:t>
            </w:r>
            <w:r w:rsidR="009560CC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of scherp je leerdoel aan.</w:t>
            </w:r>
          </w:p>
          <w:p w14:paraId="3BAB5EAB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  <w:p w14:paraId="385B9180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63E3FA42" w14:textId="77777777" w:rsidTr="27F0E3F9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958290" w14:textId="77777777" w:rsidR="00AC6179" w:rsidRDefault="009560CC" w:rsidP="006E3A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Acties: 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Wat betekent deze leervraag</w:t>
            </w:r>
            <w:r w:rsidR="00723375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voor je </w:t>
            </w:r>
            <w:r w:rsidR="00AC6179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concrete handelen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? </w:t>
            </w:r>
          </w:p>
          <w:p w14:paraId="503E5D8B" w14:textId="28E21108" w:rsidR="006E3A23" w:rsidRPr="00D461E6" w:rsidRDefault="00AC6179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           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Wat </w:t>
            </w:r>
            <w:r w:rsidR="00DC76FD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laat je de</w:t>
            </w:r>
            <w:r w:rsidR="006E3A23"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 xml:space="preserve"> volgende keer filmen? </w:t>
            </w:r>
          </w:p>
          <w:p w14:paraId="03977158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3EB7AF1B" w14:textId="77777777" w:rsidTr="27F0E3F9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4A625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Datum volgende keer filmen </w:t>
            </w:r>
          </w:p>
          <w:p w14:paraId="1966B010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  <w:p w14:paraId="137D0864" w14:textId="77777777" w:rsidR="006E3A23" w:rsidRPr="00D461E6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0126E"/>
                <w:kern w:val="0"/>
                <w:sz w:val="24"/>
                <w:szCs w:val="24"/>
                <w:lang w:eastAsia="nl-NL"/>
                <w14:ligatures w14:val="none"/>
              </w:rPr>
            </w:pPr>
            <w:r w:rsidRPr="00D461E6">
              <w:rPr>
                <w:rFonts w:ascii="Arial" w:eastAsia="Times New Roman" w:hAnsi="Arial" w:cs="Arial"/>
                <w:color w:val="20126E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27C5834A" w14:textId="77777777" w:rsidR="006E3A23" w:rsidRDefault="006E3A23" w:rsidP="006E3A23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E3A23">
        <w:rPr>
          <w:rFonts w:ascii="Arial" w:eastAsia="Times New Roman" w:hAnsi="Arial" w:cs="Arial"/>
          <w:kern w:val="0"/>
          <w:lang w:eastAsia="nl-NL"/>
          <w14:ligatures w14:val="none"/>
        </w:rPr>
        <w:lastRenderedPageBreak/>
        <w:t> </w:t>
      </w:r>
    </w:p>
    <w:p w14:paraId="518C3B8F" w14:textId="77777777" w:rsidR="00FD218A" w:rsidRPr="006E3A23" w:rsidRDefault="00FD218A" w:rsidP="006E3A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FD218A" w:rsidRPr="00FD218A" w14:paraId="7070C3A2" w14:textId="77777777" w:rsidTr="0015064A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0126E"/>
            <w:hideMark/>
          </w:tcPr>
          <w:p w14:paraId="5F4A779C" w14:textId="77777777" w:rsidR="006E3A23" w:rsidRPr="00FD218A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D218A">
              <w:rPr>
                <w:rFonts w:ascii="Arial" w:eastAsia="Times New Roman" w:hAnsi="Arial" w:cs="Arial"/>
                <w:color w:val="FFFFFF" w:themeColor="background1"/>
                <w:kern w:val="0"/>
                <w:sz w:val="36"/>
                <w:szCs w:val="36"/>
                <w:lang w:eastAsia="nl-NL"/>
                <w14:ligatures w14:val="none"/>
              </w:rPr>
              <w:t>Notities </w:t>
            </w:r>
          </w:p>
          <w:p w14:paraId="46DB91AF" w14:textId="77777777" w:rsidR="006E3A23" w:rsidRPr="00FD218A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D218A">
              <w:rPr>
                <w:rFonts w:ascii="Arial" w:eastAsia="Times New Roman" w:hAnsi="Arial" w:cs="Arial"/>
                <w:color w:val="FFFFFF" w:themeColor="background1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3BE62643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E0E9F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0353AB7A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68CD88E7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6A200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21919353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79568414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09F723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095ABECD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2B501E6B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5E9A8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6EB18534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4F431223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B288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44ECE612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2E411131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B9B22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4D1B6010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0C49DABB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D544E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78D7DD18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434B5BA2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8F8E6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58515589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76D40C5E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74126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5A5B2CD7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646CDCF0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B714D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46667A41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16841902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4CE69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194F6937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66DEBAC7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013C7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  <w:p w14:paraId="37C3A005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Arial" w:eastAsia="Times New Roman" w:hAnsi="Arial" w:cs="Arial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7082CEEC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051C4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4C3D8E24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38F0ABB6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91763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40132148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6E756593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835D2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4355E74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573A06FA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6A5A6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7CDA4D9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61723FE8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A7F1B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415B2A4A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33FAE4FA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A9E1D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6D60C1E2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4F242197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F179F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18AA0F92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654987BD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9779F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29DED978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143C39E4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951E0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21F6CDA7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  <w:tr w:rsidR="006E3A23" w:rsidRPr="006E3A23" w14:paraId="4FA25592" w14:textId="77777777" w:rsidTr="006E3A23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59879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  <w:p w14:paraId="51374015" w14:textId="77777777" w:rsidR="006E3A23" w:rsidRPr="006E3A23" w:rsidRDefault="006E3A23" w:rsidP="006E3A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E3A2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21B9AA1E" w14:textId="77777777" w:rsidR="006E3A23" w:rsidRPr="006E3A23" w:rsidRDefault="006E3A23" w:rsidP="006E3A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6E3A23">
        <w:rPr>
          <w:rFonts w:ascii="Calibri" w:eastAsia="Times New Roman" w:hAnsi="Calibri" w:cs="Calibri"/>
          <w:kern w:val="0"/>
          <w:lang w:eastAsia="nl-NL"/>
          <w14:ligatures w14:val="none"/>
        </w:rPr>
        <w:t> </w:t>
      </w:r>
    </w:p>
    <w:p w14:paraId="6ABFFFD6" w14:textId="079C9AB6" w:rsidR="006E3A23" w:rsidRDefault="004670DC">
      <w:r>
        <w:br/>
      </w:r>
    </w:p>
    <w:p w14:paraId="6814D681" w14:textId="77777777" w:rsidR="001452D8" w:rsidRDefault="001452D8"/>
    <w:p w14:paraId="0263424B" w14:textId="34F2F7AF" w:rsidR="001452D8" w:rsidRPr="001F22B9" w:rsidRDefault="008D4346">
      <w:pPr>
        <w:rPr>
          <w:rFonts w:ascii="Arial" w:hAnsi="Arial" w:cs="Arial"/>
          <w:b/>
          <w:bCs/>
          <w:color w:val="20126E"/>
        </w:rPr>
      </w:pPr>
      <w:r w:rsidRPr="001F22B9">
        <w:rPr>
          <w:rFonts w:ascii="Arial" w:hAnsi="Arial" w:cs="Arial"/>
          <w:b/>
          <w:bCs/>
          <w:color w:val="20126E"/>
        </w:rPr>
        <w:t xml:space="preserve">Voor de </w:t>
      </w:r>
      <w:r w:rsidR="001452D8" w:rsidRPr="001F22B9">
        <w:rPr>
          <w:rFonts w:ascii="Arial" w:hAnsi="Arial" w:cs="Arial"/>
          <w:b/>
          <w:bCs/>
          <w:color w:val="20126E"/>
        </w:rPr>
        <w:t>coachee</w:t>
      </w:r>
    </w:p>
    <w:p w14:paraId="2D502F0E" w14:textId="021F08DE" w:rsidR="005C23ED" w:rsidRPr="001F22B9" w:rsidRDefault="004670DC">
      <w:pPr>
        <w:rPr>
          <w:rFonts w:ascii="Arial" w:hAnsi="Arial" w:cs="Arial"/>
          <w:b/>
          <w:bCs/>
          <w:color w:val="20126E"/>
        </w:rPr>
      </w:pPr>
      <w:r w:rsidRPr="001F22B9">
        <w:rPr>
          <w:color w:val="20126E"/>
        </w:rPr>
        <w:br/>
      </w:r>
      <w:r w:rsidRPr="001F22B9">
        <w:rPr>
          <w:rFonts w:ascii="Arial" w:hAnsi="Arial" w:cs="Arial"/>
          <w:b/>
          <w:bCs/>
          <w:color w:val="20126E"/>
        </w:rPr>
        <w:t>Evaluatie en afronding van het traject (</w:t>
      </w:r>
      <w:r w:rsidR="005C23ED" w:rsidRPr="001F22B9">
        <w:rPr>
          <w:rFonts w:ascii="Arial" w:hAnsi="Arial" w:cs="Arial"/>
          <w:b/>
          <w:bCs/>
          <w:color w:val="20126E"/>
        </w:rPr>
        <w:t>laatste 10 minuten van begeleidingsgesprek 3)</w:t>
      </w:r>
    </w:p>
    <w:p w14:paraId="7AF397A7" w14:textId="043D39D9" w:rsidR="005C23ED" w:rsidRPr="001F22B9" w:rsidRDefault="005C23ED">
      <w:pPr>
        <w:rPr>
          <w:rFonts w:ascii="Arial" w:hAnsi="Arial" w:cs="Arial"/>
          <w:color w:val="20126E"/>
        </w:rPr>
      </w:pPr>
      <w:r w:rsidRPr="001F22B9">
        <w:rPr>
          <w:rFonts w:ascii="Arial" w:hAnsi="Arial" w:cs="Arial"/>
          <w:color w:val="20126E"/>
        </w:rPr>
        <w:t xml:space="preserve">Wat was jouw doel? </w:t>
      </w:r>
    </w:p>
    <w:p w14:paraId="3D3975AD" w14:textId="323DAF1D" w:rsidR="005C23ED" w:rsidRPr="001F22B9" w:rsidRDefault="005C23ED">
      <w:pPr>
        <w:rPr>
          <w:rFonts w:ascii="Arial" w:hAnsi="Arial" w:cs="Arial"/>
          <w:color w:val="20126E"/>
        </w:rPr>
      </w:pPr>
      <w:r w:rsidRPr="001F22B9">
        <w:rPr>
          <w:rFonts w:ascii="Arial" w:hAnsi="Arial" w:cs="Arial"/>
          <w:color w:val="20126E"/>
        </w:rPr>
        <w:t xml:space="preserve">Kracht: Wat zijn de resultaten van dit traject voor jou in Pedagogisch Didactisch Coachen? </w:t>
      </w:r>
    </w:p>
    <w:p w14:paraId="5A92177B" w14:textId="55FB8CFB" w:rsidR="00B5190B" w:rsidRPr="001F22B9" w:rsidRDefault="005C23ED">
      <w:pPr>
        <w:rPr>
          <w:rFonts w:ascii="Arial" w:hAnsi="Arial" w:cs="Arial"/>
          <w:color w:val="20126E"/>
        </w:rPr>
      </w:pPr>
      <w:r w:rsidRPr="001F22B9">
        <w:rPr>
          <w:rFonts w:ascii="Arial" w:hAnsi="Arial" w:cs="Arial"/>
          <w:color w:val="20126E"/>
        </w:rPr>
        <w:t xml:space="preserve">Kans: Waar wil je nog mee verder? </w:t>
      </w:r>
    </w:p>
    <w:p w14:paraId="2AAFB366" w14:textId="5A2C0818" w:rsidR="00B5190B" w:rsidRPr="001F22B9" w:rsidRDefault="005D3728">
      <w:pPr>
        <w:rPr>
          <w:rFonts w:ascii="Arial" w:hAnsi="Arial" w:cs="Arial"/>
          <w:color w:val="20126E"/>
        </w:rPr>
      </w:pPr>
      <w:r w:rsidRPr="001F22B9">
        <w:rPr>
          <w:rFonts w:ascii="Arial" w:hAnsi="Arial" w:cs="Arial"/>
          <w:b/>
          <w:bCs/>
          <w:color w:val="20126E"/>
        </w:rPr>
        <w:br/>
      </w:r>
      <w:r w:rsidR="00B5190B" w:rsidRPr="001F22B9">
        <w:rPr>
          <w:rFonts w:ascii="Arial" w:hAnsi="Arial" w:cs="Arial"/>
          <w:b/>
          <w:bCs/>
          <w:color w:val="20126E"/>
        </w:rPr>
        <w:t>Tot hier en nu verder..</w:t>
      </w:r>
      <w:r w:rsidRPr="001F22B9">
        <w:rPr>
          <w:rFonts w:ascii="Arial" w:hAnsi="Arial" w:cs="Arial"/>
          <w:b/>
          <w:bCs/>
          <w:color w:val="20126E"/>
        </w:rPr>
        <w:br/>
      </w:r>
      <w:r w:rsidR="00CB0926" w:rsidRPr="001F22B9">
        <w:rPr>
          <w:rFonts w:ascii="Arial" w:hAnsi="Arial" w:cs="Arial"/>
          <w:b/>
          <w:bCs/>
          <w:color w:val="20126E"/>
        </w:rPr>
        <w:br/>
      </w:r>
      <w:r w:rsidR="00CB0926" w:rsidRPr="001F22B9">
        <w:rPr>
          <w:rFonts w:ascii="Arial" w:hAnsi="Arial" w:cs="Arial"/>
          <w:color w:val="20126E"/>
        </w:rPr>
        <w:t>Gebruik dit voor je verdere professionele ontwikkeling in intervisies</w:t>
      </w:r>
      <w:r w:rsidR="00BA2E5A" w:rsidRPr="001F22B9">
        <w:rPr>
          <w:rFonts w:ascii="Arial" w:hAnsi="Arial" w:cs="Arial"/>
          <w:color w:val="20126E"/>
        </w:rPr>
        <w:t xml:space="preserve">, tijdens studiedagen, voor vervolgtrajecten en/of </w:t>
      </w:r>
      <w:r w:rsidRPr="001F22B9">
        <w:rPr>
          <w:rFonts w:ascii="Arial" w:hAnsi="Arial" w:cs="Arial"/>
          <w:color w:val="20126E"/>
        </w:rPr>
        <w:t xml:space="preserve">in </w:t>
      </w:r>
      <w:r w:rsidR="00BA2E5A" w:rsidRPr="001F22B9">
        <w:rPr>
          <w:rFonts w:ascii="Arial" w:hAnsi="Arial" w:cs="Arial"/>
          <w:color w:val="20126E"/>
        </w:rPr>
        <w:t xml:space="preserve">de gesprekscyclus met je teamleider. </w:t>
      </w:r>
    </w:p>
    <w:sectPr w:rsidR="00B5190B" w:rsidRPr="001F2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23"/>
    <w:rsid w:val="00044FF0"/>
    <w:rsid w:val="000552C4"/>
    <w:rsid w:val="000F28B6"/>
    <w:rsid w:val="0013663E"/>
    <w:rsid w:val="00142EBA"/>
    <w:rsid w:val="001452D8"/>
    <w:rsid w:val="0015064A"/>
    <w:rsid w:val="00161370"/>
    <w:rsid w:val="001A2932"/>
    <w:rsid w:val="001F22B9"/>
    <w:rsid w:val="00275147"/>
    <w:rsid w:val="002762EB"/>
    <w:rsid w:val="002D3987"/>
    <w:rsid w:val="002F4049"/>
    <w:rsid w:val="00361CE8"/>
    <w:rsid w:val="00375E4C"/>
    <w:rsid w:val="003C45EA"/>
    <w:rsid w:val="0040141E"/>
    <w:rsid w:val="00403277"/>
    <w:rsid w:val="004237DE"/>
    <w:rsid w:val="004670DC"/>
    <w:rsid w:val="004D263B"/>
    <w:rsid w:val="004D69D2"/>
    <w:rsid w:val="005168B7"/>
    <w:rsid w:val="005503CD"/>
    <w:rsid w:val="005C23ED"/>
    <w:rsid w:val="005D3728"/>
    <w:rsid w:val="00654A01"/>
    <w:rsid w:val="006577CA"/>
    <w:rsid w:val="006E3A23"/>
    <w:rsid w:val="00723375"/>
    <w:rsid w:val="00751AD0"/>
    <w:rsid w:val="00757520"/>
    <w:rsid w:val="00773D0F"/>
    <w:rsid w:val="00774E07"/>
    <w:rsid w:val="00776DAF"/>
    <w:rsid w:val="007E2B9B"/>
    <w:rsid w:val="00803B28"/>
    <w:rsid w:val="00866910"/>
    <w:rsid w:val="008954C1"/>
    <w:rsid w:val="008D4346"/>
    <w:rsid w:val="009560CC"/>
    <w:rsid w:val="00960050"/>
    <w:rsid w:val="00970F8D"/>
    <w:rsid w:val="009B5804"/>
    <w:rsid w:val="009E69BB"/>
    <w:rsid w:val="00A10B29"/>
    <w:rsid w:val="00AC6179"/>
    <w:rsid w:val="00B261B5"/>
    <w:rsid w:val="00B5190B"/>
    <w:rsid w:val="00B622B3"/>
    <w:rsid w:val="00B96943"/>
    <w:rsid w:val="00BA2E5A"/>
    <w:rsid w:val="00BE1B90"/>
    <w:rsid w:val="00C5448A"/>
    <w:rsid w:val="00C7035E"/>
    <w:rsid w:val="00CB0926"/>
    <w:rsid w:val="00D035EA"/>
    <w:rsid w:val="00D461E6"/>
    <w:rsid w:val="00DC76FD"/>
    <w:rsid w:val="00E95014"/>
    <w:rsid w:val="00ED24F5"/>
    <w:rsid w:val="00EE7137"/>
    <w:rsid w:val="00EF19C1"/>
    <w:rsid w:val="00F132D1"/>
    <w:rsid w:val="00F25464"/>
    <w:rsid w:val="00F32D57"/>
    <w:rsid w:val="00FD218A"/>
    <w:rsid w:val="0E72983F"/>
    <w:rsid w:val="1767EB33"/>
    <w:rsid w:val="27F0E3F9"/>
    <w:rsid w:val="3B2A387D"/>
    <w:rsid w:val="42AC5506"/>
    <w:rsid w:val="6D9FB6DB"/>
    <w:rsid w:val="7C1A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95FA"/>
  <w15:chartTrackingRefBased/>
  <w15:docId w15:val="{3A7EA82A-1C3C-47B4-B263-DB6ABECE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37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3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4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8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4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6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9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acollege.sharepoint.com/:v:/r/sites/PedagogischDidactischBeeldcoaching-Marcel/Gedeelde%20documenten/Marcel/Filmpjes/Marcel.mp4?csf=1&amp;web=1&amp;e=9vAkn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4D73E9490974F8D453713D715F37B" ma:contentTypeVersion="4" ma:contentTypeDescription="Een nieuw document maken." ma:contentTypeScope="" ma:versionID="c817e731d4696a7bbc7840afc5bc452e">
  <xsd:schema xmlns:xsd="http://www.w3.org/2001/XMLSchema" xmlns:xs="http://www.w3.org/2001/XMLSchema" xmlns:p="http://schemas.microsoft.com/office/2006/metadata/properties" xmlns:ns2="eda4d5f3-1370-458a-be6d-1fa8376a0a56" targetNamespace="http://schemas.microsoft.com/office/2006/metadata/properties" ma:root="true" ma:fieldsID="8216a5653a02fc06ca62420a4e33cbef" ns2:_="">
    <xsd:import namespace="eda4d5f3-1370-458a-be6d-1fa8376a0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d5f3-1370-458a-be6d-1fa8376a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0B342-D2C4-468D-B2C0-CB3A12591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C1225-6E94-4DA9-863A-E169E3AC3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A2EF5-C1A7-4526-BD82-0DC4E809F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4d5f3-1370-458a-be6d-1fa8376a0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Bachus, Karen</dc:creator>
  <cp:keywords/>
  <dc:description/>
  <cp:lastModifiedBy>van Kuijen - van Erp, Tosca</cp:lastModifiedBy>
  <cp:revision>5</cp:revision>
  <dcterms:created xsi:type="dcterms:W3CDTF">2025-10-30T06:12:00Z</dcterms:created>
  <dcterms:modified xsi:type="dcterms:W3CDTF">2025-10-30T06:16:00Z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0x010100E904D73E9490974F8D453713D715F37B</vt:lpwstr>
  </property>
</Properties>
</file>